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47" w:rsidRPr="00BF5447" w:rsidRDefault="00BF5447" w:rsidP="00BF5447">
      <w:pPr>
        <w:shd w:val="clear" w:color="auto" w:fill="FFFFFF"/>
        <w:spacing w:after="0" w:line="402" w:lineRule="atLeast"/>
        <w:ind w:firstLine="357"/>
        <w:jc w:val="center"/>
        <w:rPr>
          <w:rFonts w:ascii="Times New Roman" w:eastAsia="Times New Roman" w:hAnsi="Times New Roman" w:cs="Times New Roman"/>
          <w:b/>
          <w:bCs/>
          <w:spacing w:val="-4"/>
          <w:sz w:val="32"/>
          <w:szCs w:val="32"/>
          <w:lang w:eastAsia="ru-RU"/>
        </w:rPr>
      </w:pPr>
      <w:r w:rsidRPr="00BF5447">
        <w:rPr>
          <w:rFonts w:ascii="Times New Roman" w:eastAsia="Times New Roman" w:hAnsi="Times New Roman" w:cs="Times New Roman"/>
          <w:b/>
          <w:bCs/>
          <w:spacing w:val="-4"/>
          <w:sz w:val="32"/>
          <w:szCs w:val="32"/>
          <w:lang w:eastAsia="ru-RU"/>
        </w:rPr>
        <w:t>КОНСУЛЬТАЦИЯ ПО ПДД</w:t>
      </w:r>
    </w:p>
    <w:p w:rsidR="00BF5447" w:rsidRPr="00BF5447" w:rsidRDefault="00BF5447" w:rsidP="00BF5447">
      <w:pPr>
        <w:shd w:val="clear" w:color="auto" w:fill="FFFFFF"/>
        <w:spacing w:after="0" w:line="402" w:lineRule="atLeast"/>
        <w:ind w:firstLine="357"/>
        <w:jc w:val="center"/>
        <w:rPr>
          <w:rFonts w:ascii="Times New Roman" w:eastAsia="Times New Roman" w:hAnsi="Times New Roman" w:cs="Times New Roman"/>
          <w:b/>
          <w:bCs/>
          <w:spacing w:val="-4"/>
          <w:sz w:val="32"/>
          <w:szCs w:val="32"/>
          <w:lang w:eastAsia="ru-RU"/>
        </w:rPr>
      </w:pPr>
      <w:r w:rsidRPr="00BF5447">
        <w:rPr>
          <w:rFonts w:ascii="Times New Roman" w:eastAsia="Times New Roman" w:hAnsi="Times New Roman" w:cs="Times New Roman"/>
          <w:b/>
          <w:bCs/>
          <w:spacing w:val="-4"/>
          <w:sz w:val="32"/>
          <w:szCs w:val="32"/>
          <w:lang w:eastAsia="ru-RU"/>
        </w:rPr>
        <w:t>«ОСТОРОЖНО, ГОЛОЛЕД!»</w:t>
      </w:r>
    </w:p>
    <w:p w:rsidR="00BF5447" w:rsidRDefault="00BF5447" w:rsidP="00BF5447">
      <w:pPr>
        <w:shd w:val="clear" w:color="auto" w:fill="FFFFFF"/>
        <w:spacing w:after="0" w:line="402" w:lineRule="atLeast"/>
        <w:ind w:firstLine="357"/>
        <w:jc w:val="center"/>
        <w:rPr>
          <w:rFonts w:ascii="Times New Roman" w:eastAsia="Times New Roman" w:hAnsi="Times New Roman" w:cs="Times New Roman"/>
          <w:b/>
          <w:bCs/>
          <w:color w:val="002060"/>
          <w:spacing w:val="-4"/>
          <w:sz w:val="32"/>
          <w:szCs w:val="32"/>
          <w:lang w:eastAsia="ru-RU"/>
        </w:rPr>
      </w:pPr>
    </w:p>
    <w:p w:rsidR="00BF5447" w:rsidRDefault="00BF5447" w:rsidP="00BF5447">
      <w:pPr>
        <w:shd w:val="clear" w:color="auto" w:fill="FFFFFF"/>
        <w:spacing w:after="0" w:line="402" w:lineRule="atLeast"/>
        <w:ind w:firstLine="357"/>
        <w:jc w:val="center"/>
        <w:rPr>
          <w:rFonts w:ascii="Times New Roman" w:eastAsia="Times New Roman" w:hAnsi="Times New Roman" w:cs="Times New Roman"/>
          <w:b/>
          <w:bCs/>
          <w:color w:val="002060"/>
          <w:spacing w:val="-4"/>
          <w:sz w:val="32"/>
          <w:szCs w:val="32"/>
          <w:lang w:eastAsia="ru-RU"/>
        </w:rPr>
      </w:pPr>
    </w:p>
    <w:p w:rsidR="00BF5447" w:rsidRPr="00BF5447" w:rsidRDefault="00BF5447" w:rsidP="00BF5447">
      <w:pPr>
        <w:shd w:val="clear" w:color="auto" w:fill="FFFFFF"/>
        <w:spacing w:after="0" w:line="402" w:lineRule="atLeast"/>
        <w:ind w:firstLine="357"/>
        <w:rPr>
          <w:rFonts w:ascii="Times New Roman" w:eastAsia="Times New Roman" w:hAnsi="Times New Roman" w:cs="Times New Roman"/>
          <w:b/>
          <w:bCs/>
          <w:spacing w:val="-4"/>
          <w:sz w:val="32"/>
          <w:szCs w:val="32"/>
          <w:lang w:eastAsia="ru-RU"/>
        </w:rPr>
      </w:pPr>
      <w:r w:rsidRPr="00BF5447">
        <w:rPr>
          <w:rFonts w:ascii="Times New Roman" w:eastAsia="Times New Roman" w:hAnsi="Times New Roman" w:cs="Times New Roman"/>
          <w:b/>
          <w:bCs/>
          <w:spacing w:val="-4"/>
          <w:sz w:val="32"/>
          <w:szCs w:val="32"/>
          <w:lang w:eastAsia="ru-RU"/>
        </w:rPr>
        <w:t>Воспитатель: Глебова И.А.</w:t>
      </w:r>
    </w:p>
    <w:p w:rsidR="00BF5447" w:rsidRDefault="00BF5447" w:rsidP="00BF5447">
      <w:pPr>
        <w:shd w:val="clear" w:color="auto" w:fill="FFFFFF"/>
        <w:spacing w:after="0" w:line="402" w:lineRule="atLeast"/>
        <w:ind w:firstLine="357"/>
        <w:jc w:val="center"/>
        <w:rPr>
          <w:rFonts w:ascii="Times New Roman" w:eastAsia="Times New Roman" w:hAnsi="Times New Roman" w:cs="Times New Roman"/>
          <w:b/>
          <w:bCs/>
          <w:color w:val="002060"/>
          <w:spacing w:val="-4"/>
          <w:sz w:val="32"/>
          <w:szCs w:val="32"/>
          <w:lang w:eastAsia="ru-RU"/>
        </w:rPr>
      </w:pPr>
    </w:p>
    <w:p w:rsidR="00BF5447" w:rsidRPr="00BF5447" w:rsidRDefault="00BF5447" w:rsidP="00BF5447">
      <w:pPr>
        <w:shd w:val="clear" w:color="auto" w:fill="FFFFFF"/>
        <w:spacing w:after="0" w:line="402" w:lineRule="atLeast"/>
        <w:ind w:firstLine="357"/>
        <w:jc w:val="center"/>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b/>
          <w:bCs/>
          <w:color w:val="002060"/>
          <w:spacing w:val="-4"/>
          <w:sz w:val="32"/>
          <w:szCs w:val="32"/>
          <w:lang w:eastAsia="ru-RU"/>
        </w:rPr>
        <w:t>Что такое гололёд и гололедица?</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Гололёд - слой плотного льда, образовавшийся на поверхности земли, тротуарах, проезжей части улицы при замерзании воды и мороси (тумана). Толщина льда при гололёде может достигать несколько сантиметров.</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Гололедица - тонкий слой льда на поверхности земли, образующийся после оттепели или дождя в результате похолодания, а также замерзания мокрого снега и капель.</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Гололёд и гололедица представляют для нас, уважаемые родители, наибольшую опасность, особенно если мы опаздываем на работу, да ещё ребёнка нужно успеть отвести в детский сад.</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Такие природные явления являются причинами чрезвычайных ситуаций. Чрезвычайными они могут быть не только для пешеходов, но и для транспорта.</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В период гололёда, который считается опаснее гололедицы с точки зрения управляемости и устойчивости автомобиля на дороге, увеличивается вероятность аварий, столкновений среди машин. Инспекторы ГИБДД в этот период просят водителей быть предельно внимательными и осторожными, обязательно обращать внимание на выбор скорости движения. При гололёде максимальная безопасная скорость движения на трассе находится в пределах 30 - 40 км/час, а при гололедице -60 - 70 км/час. Более того, в гололедицу у водителя остаётся шанс найти на проезжей части поверхность, на которой перед наступившим морозом не было воды или которую другие машины ещё не отполировали до блеска, чтобы колёсам его машины было за что зацепиться.</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Человека при гололёде подстерегают две опасности - или сам поскользнёшься и упадёшь, или на тебя упадут (или наедут). При падении у людей могут быть переломы костей рук и ног, травмы головы, сотрясение или ушиб головного мозга, ушибы таза. В такой "ледяной" период получают травмы и обращаются за медицинской помощью.</w:t>
      </w:r>
    </w:p>
    <w:p w:rsidR="00BF5447" w:rsidRPr="00BF5447" w:rsidRDefault="00BF5447" w:rsidP="00BF5447">
      <w:pPr>
        <w:shd w:val="clear" w:color="auto" w:fill="FFFFFF"/>
        <w:spacing w:line="402" w:lineRule="atLeast"/>
        <w:ind w:firstLine="357"/>
        <w:jc w:val="center"/>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b/>
          <w:bCs/>
          <w:i/>
          <w:iCs/>
          <w:color w:val="002060"/>
          <w:spacing w:val="-4"/>
          <w:sz w:val="32"/>
          <w:szCs w:val="32"/>
          <w:u w:val="single"/>
          <w:bdr w:val="none" w:sz="0" w:space="0" w:color="auto" w:frame="1"/>
          <w:lang w:eastAsia="ru-RU"/>
        </w:rPr>
        <w:t>Чтобы не попасть в число пострадавших, надо выполнять следующие правила:</w:t>
      </w:r>
    </w:p>
    <w:p w:rsidR="00BF5447" w:rsidRPr="00BF5447" w:rsidRDefault="00BF5447" w:rsidP="00BF5447">
      <w:pPr>
        <w:shd w:val="clear" w:color="auto" w:fill="FFFFFF"/>
        <w:spacing w:after="0" w:line="402" w:lineRule="atLeast"/>
        <w:ind w:left="717" w:hanging="360"/>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b/>
          <w:bCs/>
          <w:color w:val="1F1F1F"/>
          <w:spacing w:val="-4"/>
          <w:sz w:val="28"/>
          <w:szCs w:val="28"/>
          <w:lang w:eastAsia="ru-RU"/>
        </w:rPr>
        <w:t>1.</w:t>
      </w:r>
      <w:r w:rsidRPr="00BF5447">
        <w:rPr>
          <w:rFonts w:ascii="Times New Roman" w:eastAsia="Times New Roman" w:hAnsi="Times New Roman" w:cs="Times New Roman"/>
          <w:b/>
          <w:bCs/>
          <w:color w:val="1F1F1F"/>
          <w:spacing w:val="-4"/>
          <w:sz w:val="14"/>
          <w:szCs w:val="14"/>
          <w:lang w:eastAsia="ru-RU"/>
        </w:rPr>
        <w:t>     </w:t>
      </w:r>
      <w:r w:rsidRPr="00BF5447">
        <w:rPr>
          <w:rFonts w:ascii="Times New Roman" w:eastAsia="Times New Roman" w:hAnsi="Times New Roman" w:cs="Times New Roman"/>
          <w:b/>
          <w:bCs/>
          <w:color w:val="000000"/>
          <w:spacing w:val="-4"/>
          <w:sz w:val="28"/>
          <w:szCs w:val="28"/>
          <w:bdr w:val="none" w:sz="0" w:space="0" w:color="auto" w:frame="1"/>
          <w:lang w:eastAsia="ru-RU"/>
        </w:rPr>
        <w:t> Держите ребёнка за руку.</w:t>
      </w:r>
    </w:p>
    <w:p w:rsidR="00BF5447" w:rsidRPr="00BF5447" w:rsidRDefault="00BF5447" w:rsidP="00BF5447">
      <w:pPr>
        <w:shd w:val="clear" w:color="auto" w:fill="FFFFFF"/>
        <w:spacing w:before="225" w:after="225"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 xml:space="preserve">Поведение детей порой бывает просто непредсказуемым, ребёнок может внезапно побежать, последствия в условиях гололёда могут быть очень неприятными. Во избежание </w:t>
      </w:r>
      <w:r w:rsidRPr="00BF5447">
        <w:rPr>
          <w:rFonts w:ascii="Times New Roman" w:eastAsia="Times New Roman" w:hAnsi="Times New Roman" w:cs="Times New Roman"/>
          <w:color w:val="000000"/>
          <w:spacing w:val="-4"/>
          <w:sz w:val="28"/>
          <w:szCs w:val="28"/>
          <w:lang w:eastAsia="ru-RU"/>
        </w:rPr>
        <w:lastRenderedPageBreak/>
        <w:t xml:space="preserve">подобной ситуации лучше всю дорогу не отпускать руку ребёнка. А перед тем, как собираетесь на улицу, регулярно повторяйте с детьми правила безопасного поведения на скользкой дороге - не бегать, не толкаться, не отпускать </w:t>
      </w:r>
      <w:proofErr w:type="spellStart"/>
      <w:r w:rsidRPr="00BF5447">
        <w:rPr>
          <w:rFonts w:ascii="Times New Roman" w:eastAsia="Times New Roman" w:hAnsi="Times New Roman" w:cs="Times New Roman"/>
          <w:color w:val="000000"/>
          <w:spacing w:val="-4"/>
          <w:sz w:val="28"/>
          <w:szCs w:val="28"/>
          <w:lang w:eastAsia="ru-RU"/>
        </w:rPr>
        <w:t>рукру</w:t>
      </w:r>
      <w:proofErr w:type="spellEnd"/>
      <w:r w:rsidRPr="00BF5447">
        <w:rPr>
          <w:rFonts w:ascii="Times New Roman" w:eastAsia="Times New Roman" w:hAnsi="Times New Roman" w:cs="Times New Roman"/>
          <w:color w:val="000000"/>
          <w:spacing w:val="-4"/>
          <w:sz w:val="28"/>
          <w:szCs w:val="28"/>
          <w:lang w:eastAsia="ru-RU"/>
        </w:rPr>
        <w:t xml:space="preserve"> взрослого.</w:t>
      </w:r>
    </w:p>
    <w:p w:rsidR="00BF5447" w:rsidRPr="00BF5447" w:rsidRDefault="00BF5447" w:rsidP="00BF5447">
      <w:pPr>
        <w:shd w:val="clear" w:color="auto" w:fill="FFFFFF"/>
        <w:spacing w:after="0" w:line="402" w:lineRule="atLeast"/>
        <w:ind w:left="717" w:hanging="360"/>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b/>
          <w:bCs/>
          <w:color w:val="1F1F1F"/>
          <w:spacing w:val="-4"/>
          <w:sz w:val="28"/>
          <w:szCs w:val="28"/>
          <w:lang w:eastAsia="ru-RU"/>
        </w:rPr>
        <w:t>2.</w:t>
      </w:r>
      <w:r w:rsidRPr="00BF5447">
        <w:rPr>
          <w:rFonts w:ascii="Times New Roman" w:eastAsia="Times New Roman" w:hAnsi="Times New Roman" w:cs="Times New Roman"/>
          <w:b/>
          <w:bCs/>
          <w:color w:val="1F1F1F"/>
          <w:spacing w:val="-4"/>
          <w:sz w:val="14"/>
          <w:szCs w:val="14"/>
          <w:lang w:eastAsia="ru-RU"/>
        </w:rPr>
        <w:t>     </w:t>
      </w:r>
      <w:r w:rsidRPr="00BF5447">
        <w:rPr>
          <w:rFonts w:ascii="Times New Roman" w:eastAsia="Times New Roman" w:hAnsi="Times New Roman" w:cs="Times New Roman"/>
          <w:b/>
          <w:bCs/>
          <w:color w:val="000000"/>
          <w:spacing w:val="-4"/>
          <w:sz w:val="28"/>
          <w:szCs w:val="28"/>
          <w:bdr w:val="none" w:sz="0" w:space="0" w:color="auto" w:frame="1"/>
          <w:lang w:eastAsia="ru-RU"/>
        </w:rPr>
        <w:t> Выбирайте безопасную обувь.</w:t>
      </w:r>
    </w:p>
    <w:p w:rsidR="00BF5447" w:rsidRPr="00BF5447" w:rsidRDefault="00BF5447" w:rsidP="00BF5447">
      <w:pPr>
        <w:shd w:val="clear" w:color="auto" w:fill="FFFFFF"/>
        <w:spacing w:before="225" w:after="225"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 xml:space="preserve">Взрослая и детская обувь должна быть не только удобной, но и безопасной. В гололедицу лучше носить обувь на не </w:t>
      </w:r>
      <w:proofErr w:type="gramStart"/>
      <w:r w:rsidRPr="00BF5447">
        <w:rPr>
          <w:rFonts w:ascii="Times New Roman" w:eastAsia="Times New Roman" w:hAnsi="Times New Roman" w:cs="Times New Roman"/>
          <w:color w:val="000000"/>
          <w:spacing w:val="-4"/>
          <w:sz w:val="28"/>
          <w:szCs w:val="28"/>
          <w:lang w:eastAsia="ru-RU"/>
        </w:rPr>
        <w:t>скользящей</w:t>
      </w:r>
      <w:proofErr w:type="gramEnd"/>
      <w:r w:rsidRPr="00BF5447">
        <w:rPr>
          <w:rFonts w:ascii="Times New Roman" w:eastAsia="Times New Roman" w:hAnsi="Times New Roman" w:cs="Times New Roman"/>
          <w:color w:val="000000"/>
          <w:spacing w:val="-4"/>
          <w:sz w:val="28"/>
          <w:szCs w:val="28"/>
          <w:lang w:eastAsia="ru-RU"/>
        </w:rPr>
        <w:t>. При ходьбе по скользкой поверхности следует ступать на всю подошву, слегка расслабляя при этом ноги в коленях.</w:t>
      </w:r>
    </w:p>
    <w:p w:rsidR="00BF5447" w:rsidRPr="00BF5447" w:rsidRDefault="00BF5447" w:rsidP="00BF5447">
      <w:pPr>
        <w:shd w:val="clear" w:color="auto" w:fill="FFFFFF"/>
        <w:spacing w:after="0" w:line="402" w:lineRule="atLeast"/>
        <w:ind w:left="717" w:hanging="360"/>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b/>
          <w:bCs/>
          <w:color w:val="1F1F1F"/>
          <w:spacing w:val="-4"/>
          <w:sz w:val="28"/>
          <w:szCs w:val="28"/>
          <w:lang w:eastAsia="ru-RU"/>
        </w:rPr>
        <w:t>3.</w:t>
      </w:r>
      <w:r w:rsidRPr="00BF5447">
        <w:rPr>
          <w:rFonts w:ascii="Times New Roman" w:eastAsia="Times New Roman" w:hAnsi="Times New Roman" w:cs="Times New Roman"/>
          <w:b/>
          <w:bCs/>
          <w:color w:val="1F1F1F"/>
          <w:spacing w:val="-4"/>
          <w:sz w:val="14"/>
          <w:szCs w:val="14"/>
          <w:lang w:eastAsia="ru-RU"/>
        </w:rPr>
        <w:t>     </w:t>
      </w:r>
      <w:r w:rsidRPr="00BF5447">
        <w:rPr>
          <w:rFonts w:ascii="Times New Roman" w:eastAsia="Times New Roman" w:hAnsi="Times New Roman" w:cs="Times New Roman"/>
          <w:b/>
          <w:bCs/>
          <w:color w:val="000000"/>
          <w:spacing w:val="-4"/>
          <w:sz w:val="28"/>
          <w:szCs w:val="28"/>
          <w:bdr w:val="none" w:sz="0" w:space="0" w:color="auto" w:frame="1"/>
          <w:lang w:eastAsia="ru-RU"/>
        </w:rPr>
        <w:t> Не спешите.</w:t>
      </w:r>
    </w:p>
    <w:p w:rsidR="00BF5447" w:rsidRPr="00BF5447" w:rsidRDefault="00BF5447" w:rsidP="00BF5447">
      <w:pPr>
        <w:shd w:val="clear" w:color="auto" w:fill="FFFFFF"/>
        <w:spacing w:before="225" w:after="225"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Никогда не надо спешить, рассчитайте время движения и выйдите заранее. Рекомендуется передвигаться мелкой, шаркающей походкой. Чем шире шаг, тем больше вероятности упасть. Бежать и догонять уходящий транспорт, тоже не стоит. Лучше подождать следующую маршрутку или автобус, чем получить травму.</w:t>
      </w:r>
    </w:p>
    <w:p w:rsidR="00BF5447" w:rsidRPr="00BF5447" w:rsidRDefault="00BF5447" w:rsidP="00BF5447">
      <w:pPr>
        <w:shd w:val="clear" w:color="auto" w:fill="FFFFFF"/>
        <w:spacing w:after="0" w:line="402" w:lineRule="atLeast"/>
        <w:ind w:left="717" w:hanging="360"/>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b/>
          <w:bCs/>
          <w:color w:val="1F1F1F"/>
          <w:spacing w:val="-4"/>
          <w:sz w:val="28"/>
          <w:szCs w:val="28"/>
          <w:lang w:eastAsia="ru-RU"/>
        </w:rPr>
        <w:t>4.</w:t>
      </w:r>
      <w:r w:rsidRPr="00BF5447">
        <w:rPr>
          <w:rFonts w:ascii="Times New Roman" w:eastAsia="Times New Roman" w:hAnsi="Times New Roman" w:cs="Times New Roman"/>
          <w:b/>
          <w:bCs/>
          <w:color w:val="1F1F1F"/>
          <w:spacing w:val="-4"/>
          <w:sz w:val="14"/>
          <w:szCs w:val="14"/>
          <w:lang w:eastAsia="ru-RU"/>
        </w:rPr>
        <w:t>     </w:t>
      </w:r>
      <w:r w:rsidRPr="00BF5447">
        <w:rPr>
          <w:rFonts w:ascii="Times New Roman" w:eastAsia="Times New Roman" w:hAnsi="Times New Roman" w:cs="Times New Roman"/>
          <w:b/>
          <w:bCs/>
          <w:color w:val="000000"/>
          <w:spacing w:val="-4"/>
          <w:sz w:val="28"/>
          <w:szCs w:val="28"/>
          <w:bdr w:val="none" w:sz="0" w:space="0" w:color="auto" w:frame="1"/>
          <w:lang w:eastAsia="ru-RU"/>
        </w:rPr>
        <w:t>Будьте предельно внимательными на проезжей части.</w:t>
      </w:r>
    </w:p>
    <w:p w:rsidR="00BF5447" w:rsidRPr="00BF5447" w:rsidRDefault="00BF5447" w:rsidP="00BF5447">
      <w:pPr>
        <w:shd w:val="clear" w:color="auto" w:fill="FFFFFF"/>
        <w:spacing w:after="225"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 Не торопитесь, и тем более не бегите.</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 Старайтесь обходить все места с наклонной поверхностью.</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 Переходя через проезжую часть, соблюдайте правила дорожного движения.</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 В такие дни старайтесь не носить тяжёлые сумки, ведь под их тяжестью можно упасть и получить травму.</w:t>
      </w:r>
    </w:p>
    <w:p w:rsidR="00BF5447" w:rsidRPr="00BF5447" w:rsidRDefault="00BF5447" w:rsidP="00BF5447">
      <w:pPr>
        <w:shd w:val="clear" w:color="auto" w:fill="FFFFFF"/>
        <w:spacing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 Помните! Проезжая часть скользкая и торможение транспорта затруднено, возможны заносы.</w:t>
      </w:r>
    </w:p>
    <w:p w:rsidR="00BF5447" w:rsidRPr="00BF5447" w:rsidRDefault="00BF5447" w:rsidP="00BF5447">
      <w:pPr>
        <w:shd w:val="clear" w:color="auto" w:fill="FFFFFF"/>
        <w:spacing w:before="225" w:after="0"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 Помните! Под снегом может быть лёд.</w:t>
      </w:r>
    </w:p>
    <w:p w:rsidR="00BF5447" w:rsidRPr="00BF5447" w:rsidRDefault="00BF5447" w:rsidP="00BF5447">
      <w:pPr>
        <w:shd w:val="clear" w:color="auto" w:fill="FFFFFF"/>
        <w:spacing w:after="0" w:line="402" w:lineRule="atLeast"/>
        <w:ind w:left="717" w:hanging="360"/>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b/>
          <w:bCs/>
          <w:color w:val="1F1F1F"/>
          <w:spacing w:val="-4"/>
          <w:sz w:val="28"/>
          <w:szCs w:val="28"/>
          <w:lang w:eastAsia="ru-RU"/>
        </w:rPr>
        <w:t>5.</w:t>
      </w:r>
      <w:r w:rsidRPr="00BF5447">
        <w:rPr>
          <w:rFonts w:ascii="Times New Roman" w:eastAsia="Times New Roman" w:hAnsi="Times New Roman" w:cs="Times New Roman"/>
          <w:b/>
          <w:bCs/>
          <w:color w:val="1F1F1F"/>
          <w:spacing w:val="-4"/>
          <w:sz w:val="14"/>
          <w:szCs w:val="14"/>
          <w:lang w:eastAsia="ru-RU"/>
        </w:rPr>
        <w:t>     </w:t>
      </w:r>
      <w:r w:rsidRPr="00BF5447">
        <w:rPr>
          <w:rFonts w:ascii="Times New Roman" w:eastAsia="Times New Roman" w:hAnsi="Times New Roman" w:cs="Times New Roman"/>
          <w:b/>
          <w:bCs/>
          <w:color w:val="000000"/>
          <w:spacing w:val="-4"/>
          <w:sz w:val="28"/>
          <w:szCs w:val="28"/>
          <w:bdr w:val="none" w:sz="0" w:space="0" w:color="auto" w:frame="1"/>
          <w:lang w:eastAsia="ru-RU"/>
        </w:rPr>
        <w:t>Всегда смотрите под ноги.</w:t>
      </w:r>
    </w:p>
    <w:p w:rsidR="00BF5447" w:rsidRPr="00BF5447" w:rsidRDefault="00BF5447" w:rsidP="00BF5447">
      <w:pPr>
        <w:shd w:val="clear" w:color="auto" w:fill="FFFFFF"/>
        <w:spacing w:after="225" w:line="402" w:lineRule="atLeast"/>
        <w:ind w:firstLine="357"/>
        <w:rPr>
          <w:rFonts w:ascii="Arial" w:eastAsia="Times New Roman" w:hAnsi="Arial" w:cs="Arial"/>
          <w:color w:val="1F1F1F"/>
          <w:spacing w:val="-4"/>
          <w:sz w:val="27"/>
          <w:szCs w:val="27"/>
          <w:lang w:eastAsia="ru-RU"/>
        </w:rPr>
      </w:pPr>
      <w:r w:rsidRPr="00BF5447">
        <w:rPr>
          <w:rFonts w:ascii="Times New Roman" w:eastAsia="Times New Roman" w:hAnsi="Times New Roman" w:cs="Times New Roman"/>
          <w:color w:val="000000"/>
          <w:spacing w:val="-4"/>
          <w:sz w:val="28"/>
          <w:szCs w:val="28"/>
          <w:lang w:eastAsia="ru-RU"/>
        </w:rPr>
        <w:t>Под ноги всегда надо смотреть, а в гололёд особенно. Скользкую тропинку или ледяную "лужу" лучше обойти, а также не забывайте смотреть не только под ноги, но и вверх, так как падающие с карнизов домов и водосточных труб огромные сосульки и куски льда каждую зиму уносят несколько человеческих жизней.</w:t>
      </w:r>
    </w:p>
    <w:p w:rsidR="00E02A61" w:rsidRDefault="00E02A61" w:rsidP="00BF5447">
      <w:pPr>
        <w:ind w:left="142" w:right="-314"/>
      </w:pPr>
    </w:p>
    <w:sectPr w:rsidR="00E02A61" w:rsidSect="00BF5447">
      <w:pgSz w:w="11906" w:h="16838"/>
      <w:pgMar w:top="1134" w:right="42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drawingGridHorizontalSpacing w:val="110"/>
  <w:displayHorizontalDrawingGridEvery w:val="2"/>
  <w:characterSpacingControl w:val="doNotCompress"/>
  <w:compat/>
  <w:rsids>
    <w:rsidRoot w:val="00A13635"/>
    <w:rsid w:val="002D2B33"/>
    <w:rsid w:val="004455B9"/>
    <w:rsid w:val="00791F81"/>
    <w:rsid w:val="008461E6"/>
    <w:rsid w:val="00A13635"/>
    <w:rsid w:val="00BB0063"/>
    <w:rsid w:val="00BF5447"/>
    <w:rsid w:val="00E02A61"/>
    <w:rsid w:val="00F810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6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3635"/>
    <w:rPr>
      <w:rFonts w:ascii="Tahoma" w:hAnsi="Tahoma" w:cs="Tahoma"/>
      <w:sz w:val="16"/>
      <w:szCs w:val="16"/>
    </w:rPr>
  </w:style>
  <w:style w:type="paragraph" w:styleId="a5">
    <w:name w:val="List Paragraph"/>
    <w:basedOn w:val="a"/>
    <w:uiPriority w:val="34"/>
    <w:qFormat/>
    <w:rsid w:val="00BF54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00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551</Words>
  <Characters>3141</Characters>
  <Application>Microsoft Office Word</Application>
  <DocSecurity>0</DocSecurity>
  <Lines>26</Lines>
  <Paragraphs>7</Paragraphs>
  <ScaleCrop>false</ScaleCrop>
  <Company>SPecialiST RePack</Company>
  <LinksUpToDate>false</LinksUpToDate>
  <CharactersWithSpaces>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Связной</dc:creator>
  <cp:keywords/>
  <dc:description/>
  <cp:lastModifiedBy>Связной</cp:lastModifiedBy>
  <cp:revision>4</cp:revision>
  <cp:lastPrinted>2025-11-11T17:02:00Z</cp:lastPrinted>
  <dcterms:created xsi:type="dcterms:W3CDTF">2025-11-11T16:59:00Z</dcterms:created>
  <dcterms:modified xsi:type="dcterms:W3CDTF">2025-11-16T06:46:00Z</dcterms:modified>
</cp:coreProperties>
</file>